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8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2019年晋中市特岗教师招聘面试须知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应聘人员必须服从面试机构的组织安排，在规定的时间内携带本人身份证、笔试准考证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到指定地点报到并抽签确定备课和讲课顺序，领取讲课证。迟到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30分钟及以上者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，视为自动放弃面试资格。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.进入面试场所，应聘人员应接受金属探测仪检测，接受</w:t>
      </w:r>
      <w:r>
        <w:rPr>
          <w:rFonts w:hint="eastAsia" w:ascii="仿宋_GB2312" w:hAnsi="仿宋_GB2312" w:eastAsia="仿宋_GB2312" w:cs="仿宋_GB2312"/>
          <w:sz w:val="32"/>
          <w:szCs w:val="32"/>
        </w:rPr>
        <w:t>全封闭管理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，根据抽签顺序候考、备课、讲课</w:t>
      </w:r>
      <w:r>
        <w:rPr>
          <w:rFonts w:hint="eastAsia" w:ascii="仿宋_GB2312" w:hAnsi="仿宋_GB2312" w:eastAsia="仿宋_GB2312" w:cs="仿宋_GB2312"/>
          <w:sz w:val="32"/>
          <w:szCs w:val="32"/>
        </w:rPr>
        <w:t>。封闭期间，禁止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携带和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具有发送和接收功能及</w:t>
      </w:r>
      <w:r>
        <w:rPr>
          <w:rFonts w:hint="eastAsia" w:ascii="仿宋_GB2312" w:hAnsi="仿宋_GB2312" w:eastAsia="仿宋_GB2312" w:cs="仿宋_GB2312"/>
          <w:sz w:val="32"/>
          <w:szCs w:val="32"/>
        </w:rPr>
        <w:t>带有存储记忆功能的电子设备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不得以任何方式与外界联系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应聘人员在备课前，要在指定的候考室休息等候，不准高声喧哗，随意出入。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备课和讲课环节全程监控录像。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采取面对评委讲课的方式进行，讲课学科为应聘人员所申报岗位学科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时间20分钟。备课、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讲课使用本市现行教材：小学四年级、初中二年级（化学初三年级）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教材及教师用书由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自备，进入备课室后不得互相转借或从外部传送。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在备课时</w:t>
      </w:r>
      <w:r>
        <w:rPr>
          <w:rFonts w:hint="eastAsia" w:ascii="仿宋_GB2312" w:hAnsi="仿宋_GB2312" w:eastAsia="仿宋_GB2312" w:cs="仿宋_GB2312"/>
          <w:sz w:val="32"/>
          <w:szCs w:val="32"/>
        </w:rPr>
        <w:t>除教材、教师用书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书写工具及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教具</w:t>
      </w:r>
      <w:r>
        <w:rPr>
          <w:rFonts w:hint="eastAsia" w:ascii="仿宋_GB2312" w:hAnsi="仿宋_GB2312" w:eastAsia="仿宋_GB2312" w:cs="仿宋_GB2312"/>
          <w:sz w:val="32"/>
          <w:szCs w:val="32"/>
        </w:rPr>
        <w:t>外，其他物品应暂存在备课室物品存放处。备课期间不得随意走动或离开备课室，不听劝阻的，取消面试资格。备课室备有专用备课纸、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草稿纸、</w:t>
      </w:r>
      <w:r>
        <w:rPr>
          <w:rFonts w:hint="eastAsia" w:ascii="仿宋_GB2312" w:hAnsi="仿宋_GB2312" w:eastAsia="仿宋_GB2312" w:cs="仿宋_GB2312"/>
          <w:sz w:val="32"/>
          <w:szCs w:val="32"/>
        </w:rPr>
        <w:t>小黑板、直尺和三角板，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其它面试用品、教具自备。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要按照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指定</w:t>
      </w:r>
      <w:r>
        <w:rPr>
          <w:rFonts w:hint="eastAsia" w:ascii="仿宋_GB2312" w:hAnsi="仿宋_GB2312" w:eastAsia="仿宋_GB2312" w:cs="仿宋_GB2312"/>
          <w:sz w:val="32"/>
          <w:szCs w:val="32"/>
        </w:rPr>
        <w:t>的课题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备课，不得在备课纸上写出姓名或作任何标记，备课时间终止到指定教室进行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教室，要将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面试顺序证</w:t>
      </w:r>
      <w:r>
        <w:rPr>
          <w:rFonts w:hint="eastAsia" w:ascii="仿宋_GB2312" w:hAnsi="仿宋_GB2312" w:eastAsia="仿宋_GB2312" w:cs="仿宋_GB2312"/>
          <w:sz w:val="32"/>
          <w:szCs w:val="32"/>
        </w:rPr>
        <w:t>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监督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查验，面试完毕领回并妥善保管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5.进入面试场所，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不得透露个人任何信息，不得拉拢贿赂评委和工作人员，不得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弄虚作假、冒名顶替或采取</w:t>
      </w:r>
      <w:r>
        <w:rPr>
          <w:rFonts w:hint="eastAsia" w:ascii="仿宋_GB2312" w:hAnsi="仿宋_GB2312" w:eastAsia="仿宋_GB2312" w:cs="仿宋_GB2312"/>
          <w:sz w:val="32"/>
          <w:szCs w:val="32"/>
        </w:rPr>
        <w:t>其它作弊手段，如有违反，取消面试资格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6.面试成绩在每天上午和下午面试工作结束后，分两次在面试场所外公布，应聘人员要及时关注。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面试的应聘人员，用餐</w:t>
      </w:r>
      <w:r>
        <w:rPr>
          <w:rFonts w:hint="eastAsia" w:ascii="仿宋_GB2312" w:hAnsi="仿宋_GB2312" w:eastAsia="仿宋_GB2312" w:cs="仿宋_GB2312"/>
          <w:sz w:val="32"/>
          <w:szCs w:val="32"/>
        </w:rPr>
        <w:t>自备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8.应聘人员在参加资格复审、面试、体检期间要注意饮食、交通及人身财物安全。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EF66F"/>
    <w:multiLevelType w:val="singleLevel"/>
    <w:tmpl w:val="55AEF66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6397C"/>
    <w:rsid w:val="18E15C46"/>
    <w:rsid w:val="258B6B54"/>
    <w:rsid w:val="2EE65E22"/>
    <w:rsid w:val="74514119"/>
    <w:rsid w:val="79A639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Times New Roman" w:hAnsi="Times New Roman" w:eastAsia="方正仿宋简体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2017-08-02T03:51:00Z</dcterms:created>
  <dc:creator>admin</dc:creator>
  <cp:lastModifiedBy>NTKO</cp:lastModifiedBy>
  <dcterms:modified xsi:type="dcterms:W3CDTF">2019-07-31T07:11:15Z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